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16B59" w:rsidP="00616B59" w14:paraId="09331B72" w14:textId="77777777">
      <w:pPr>
        <w:spacing w:line="480" w:lineRule="auto"/>
        <w:rPr>
          <w:rFonts w:ascii="Times New Roman" w:hAnsi="Times New Roman" w:cs="Times New Roman"/>
          <w:b/>
          <w:bCs/>
          <w:color w:val="222222"/>
          <w:sz w:val="24"/>
          <w:szCs w:val="24"/>
          <w:shd w:val="clear" w:color="auto" w:fill="FFFFFF"/>
        </w:rPr>
      </w:pPr>
    </w:p>
    <w:p w:rsidR="00616B59" w:rsidP="00616B59" w14:paraId="7AEACA0C" w14:textId="77777777">
      <w:pPr>
        <w:spacing w:line="480" w:lineRule="auto"/>
        <w:rPr>
          <w:rFonts w:ascii="Times New Roman" w:hAnsi="Times New Roman" w:cs="Times New Roman"/>
          <w:b/>
          <w:bCs/>
          <w:color w:val="222222"/>
          <w:sz w:val="24"/>
          <w:szCs w:val="24"/>
          <w:shd w:val="clear" w:color="auto" w:fill="FFFFFF"/>
        </w:rPr>
      </w:pPr>
    </w:p>
    <w:p w:rsidR="00616B59" w:rsidP="00616B59" w14:paraId="3036E838" w14:textId="77777777">
      <w:pPr>
        <w:spacing w:line="480" w:lineRule="auto"/>
        <w:rPr>
          <w:rFonts w:ascii="Times New Roman" w:hAnsi="Times New Roman" w:cs="Times New Roman"/>
          <w:b/>
          <w:bCs/>
          <w:color w:val="222222"/>
          <w:sz w:val="24"/>
          <w:szCs w:val="24"/>
          <w:shd w:val="clear" w:color="auto" w:fill="FFFFFF"/>
        </w:rPr>
      </w:pPr>
    </w:p>
    <w:p w:rsidR="00616B59" w:rsidP="00616B59" w14:paraId="44390D42" w14:textId="77777777">
      <w:pPr>
        <w:spacing w:line="480" w:lineRule="auto"/>
        <w:jc w:val="center"/>
        <w:rPr>
          <w:rFonts w:ascii="Times New Roman" w:hAnsi="Times New Roman" w:cs="Times New Roman"/>
          <w:sz w:val="24"/>
          <w:szCs w:val="24"/>
        </w:rPr>
      </w:pPr>
    </w:p>
    <w:p w:rsidR="00616B59" w:rsidP="00616B59" w14:paraId="351A7F03" w14:textId="77777777">
      <w:pPr>
        <w:spacing w:line="480" w:lineRule="auto"/>
        <w:jc w:val="center"/>
        <w:rPr>
          <w:rFonts w:ascii="Times New Roman" w:hAnsi="Times New Roman" w:cs="Times New Roman"/>
          <w:sz w:val="24"/>
          <w:szCs w:val="24"/>
        </w:rPr>
      </w:pPr>
    </w:p>
    <w:p w:rsidR="00616B59" w:rsidP="00616B59" w14:paraId="69F219BC" w14:textId="77777777">
      <w:pPr>
        <w:spacing w:line="480" w:lineRule="auto"/>
        <w:jc w:val="center"/>
        <w:rPr>
          <w:rFonts w:ascii="Times New Roman" w:hAnsi="Times New Roman" w:cs="Times New Roman"/>
          <w:sz w:val="24"/>
          <w:szCs w:val="24"/>
        </w:rPr>
      </w:pPr>
    </w:p>
    <w:p w:rsidR="00616B59" w:rsidP="00616B59" w14:paraId="26FCAAA0" w14:textId="77777777">
      <w:pPr>
        <w:spacing w:line="480" w:lineRule="auto"/>
        <w:jc w:val="center"/>
        <w:rPr>
          <w:rFonts w:ascii="Times New Roman" w:hAnsi="Times New Roman" w:cs="Times New Roman"/>
          <w:sz w:val="24"/>
          <w:szCs w:val="24"/>
        </w:rPr>
      </w:pPr>
    </w:p>
    <w:p w:rsidR="00616B59" w:rsidP="00616B59" w14:paraId="24D07598" w14:textId="44EF53D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Mobile e-commerce </w:t>
      </w:r>
      <w:r w:rsidR="00A40913">
        <w:rPr>
          <w:rFonts w:ascii="Times New Roman" w:hAnsi="Times New Roman" w:cs="Times New Roman"/>
          <w:sz w:val="24"/>
          <w:szCs w:val="24"/>
        </w:rPr>
        <w:t>Safety</w:t>
      </w:r>
      <w:bookmarkStart w:id="0" w:name="_GoBack"/>
      <w:bookmarkEnd w:id="0"/>
    </w:p>
    <w:p w:rsidR="00616B59" w:rsidP="00616B59" w14:paraId="6C3C19F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16B59" w:rsidP="00616B59" w14:paraId="58BCF916"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ID</w:t>
      </w:r>
    </w:p>
    <w:p w:rsidR="00616B59" w:rsidP="00616B59" w14:paraId="64ACB19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616B59" w:rsidP="00616B59" w14:paraId="502687B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6B59" w:rsidP="00616B59" w14:paraId="112D9B3F" w14:textId="77777777">
      <w:pPr>
        <w:spacing w:line="480" w:lineRule="auto"/>
        <w:rPr>
          <w:rFonts w:ascii="Times New Roman" w:hAnsi="Times New Roman" w:cs="Times New Roman"/>
          <w:b/>
          <w:bCs/>
          <w:color w:val="222222"/>
          <w:sz w:val="24"/>
          <w:szCs w:val="24"/>
          <w:shd w:val="clear" w:color="auto" w:fill="FFFFFF"/>
        </w:rPr>
      </w:pPr>
    </w:p>
    <w:p w:rsidR="00616B59" w:rsidP="00616B59" w14:paraId="0A4B167C" w14:textId="77777777">
      <w:pPr>
        <w:spacing w:line="480" w:lineRule="auto"/>
        <w:rPr>
          <w:rFonts w:ascii="Times New Roman" w:hAnsi="Times New Roman" w:cs="Times New Roman"/>
          <w:b/>
          <w:bCs/>
          <w:color w:val="222222"/>
          <w:sz w:val="24"/>
          <w:szCs w:val="24"/>
          <w:shd w:val="clear" w:color="auto" w:fill="FFFFFF"/>
        </w:rPr>
      </w:pPr>
    </w:p>
    <w:p w:rsidR="00616B59" w:rsidP="00616B59" w14:paraId="08B3B09B" w14:textId="77777777">
      <w:pPr>
        <w:spacing w:line="480" w:lineRule="auto"/>
        <w:rPr>
          <w:rFonts w:ascii="Times New Roman" w:hAnsi="Times New Roman" w:cs="Times New Roman"/>
          <w:b/>
          <w:bCs/>
          <w:color w:val="222222"/>
          <w:sz w:val="24"/>
          <w:szCs w:val="24"/>
          <w:shd w:val="clear" w:color="auto" w:fill="FFFFFF"/>
        </w:rPr>
      </w:pPr>
    </w:p>
    <w:p w:rsidR="00616B59" w:rsidP="00616B59" w14:paraId="19B341F9" w14:textId="77777777">
      <w:pPr>
        <w:spacing w:line="480" w:lineRule="auto"/>
        <w:rPr>
          <w:rFonts w:ascii="Times New Roman" w:hAnsi="Times New Roman" w:cs="Times New Roman"/>
          <w:b/>
          <w:bCs/>
          <w:color w:val="222222"/>
          <w:sz w:val="24"/>
          <w:szCs w:val="24"/>
          <w:shd w:val="clear" w:color="auto" w:fill="FFFFFF"/>
        </w:rPr>
      </w:pPr>
    </w:p>
    <w:p w:rsidR="00616B59" w:rsidP="00616B59" w14:paraId="6BC54B4A" w14:textId="77777777">
      <w:pPr>
        <w:spacing w:line="480" w:lineRule="auto"/>
        <w:rPr>
          <w:rFonts w:ascii="Times New Roman" w:hAnsi="Times New Roman" w:cs="Times New Roman"/>
          <w:b/>
          <w:bCs/>
          <w:color w:val="222222"/>
          <w:sz w:val="24"/>
          <w:szCs w:val="24"/>
          <w:shd w:val="clear" w:color="auto" w:fill="FFFFFF"/>
        </w:rPr>
      </w:pPr>
    </w:p>
    <w:p w:rsidR="007F68BD" w:rsidP="007F68BD" w14:paraId="790BFD42" w14:textId="77777777">
      <w:pPr>
        <w:spacing w:line="480" w:lineRule="auto"/>
        <w:rPr>
          <w:rFonts w:ascii="Times New Roman" w:hAnsi="Times New Roman" w:cs="Times New Roman"/>
          <w:b/>
          <w:bCs/>
          <w:color w:val="222222"/>
          <w:sz w:val="24"/>
          <w:szCs w:val="24"/>
          <w:shd w:val="clear" w:color="auto" w:fill="FFFFFF"/>
        </w:rPr>
      </w:pPr>
    </w:p>
    <w:p w:rsidR="0092129A" w:rsidRPr="007F68BD" w:rsidP="007F68BD" w14:paraId="21DA0612" w14:textId="248F175B">
      <w:pPr>
        <w:pStyle w:val="ListParagraph"/>
        <w:numPr>
          <w:ilvl w:val="0"/>
          <w:numId w:val="4"/>
        </w:numPr>
        <w:spacing w:line="480" w:lineRule="auto"/>
        <w:rPr>
          <w:rFonts w:ascii="Times New Roman" w:hAnsi="Times New Roman" w:cs="Times New Roman"/>
          <w:b/>
          <w:bCs/>
          <w:sz w:val="24"/>
          <w:szCs w:val="24"/>
        </w:rPr>
      </w:pPr>
      <w:r w:rsidRPr="007F68BD">
        <w:rPr>
          <w:rFonts w:ascii="Times New Roman" w:hAnsi="Times New Roman" w:cs="Times New Roman"/>
          <w:b/>
          <w:bCs/>
          <w:color w:val="222222"/>
          <w:sz w:val="24"/>
          <w:szCs w:val="24"/>
          <w:shd w:val="clear" w:color="auto" w:fill="FFFFFF"/>
        </w:rPr>
        <w:t xml:space="preserve">Do you agree there are additional risks when conducting e-commerce from a mobile device? </w:t>
      </w:r>
    </w:p>
    <w:p w:rsidR="00816DF5" w:rsidRPr="00EF1655" w:rsidP="00EF1655" w14:paraId="726B66FC" w14:textId="31B9DAC3">
      <w:pPr>
        <w:spacing w:line="480" w:lineRule="auto"/>
        <w:ind w:firstLine="720"/>
        <w:rPr>
          <w:rFonts w:ascii="Times New Roman" w:hAnsi="Times New Roman" w:cs="Times New Roman"/>
          <w:sz w:val="24"/>
          <w:szCs w:val="24"/>
        </w:rPr>
      </w:pPr>
      <w:r w:rsidRPr="00EF1655">
        <w:rPr>
          <w:rFonts w:ascii="Times New Roman" w:hAnsi="Times New Roman" w:cs="Times New Roman"/>
          <w:sz w:val="24"/>
          <w:szCs w:val="24"/>
        </w:rPr>
        <w:t>I strongly agree that there are additional risks when conducting e-commerce from a mobile phone. Mobile commerce has become so common. More than half of the adult population in every country you go to owns a smartphone, while 30 percent of citizens older than 13 own a tablet</w:t>
      </w:r>
      <w:r w:rsidR="00D041F0">
        <w:rPr>
          <w:rFonts w:ascii="Times New Roman" w:hAnsi="Times New Roman" w:cs="Times New Roman"/>
          <w:sz w:val="24"/>
          <w:szCs w:val="24"/>
        </w:rPr>
        <w:t xml:space="preserve"> (Cozzarin &amp; Dimitrov, 2016).</w:t>
      </w:r>
      <w:r w:rsidRPr="00EF1655">
        <w:rPr>
          <w:rFonts w:ascii="Times New Roman" w:hAnsi="Times New Roman" w:cs="Times New Roman"/>
          <w:sz w:val="24"/>
          <w:szCs w:val="24"/>
        </w:rPr>
        <w:t xml:space="preserve"> It is now easier than before to press an add to cart button in the purchase of goods and services as you go. However, mobile e-commerce has come with severe security worries. 
</w:t>
      </w:r>
    </w:p>
    <w:p w:rsidR="00F52444" w:rsidRPr="00EF1655" w:rsidP="00EF1655" w14:paraId="57CACF1B" w14:textId="682EA4F0">
      <w:pPr>
        <w:spacing w:line="480" w:lineRule="auto"/>
        <w:ind w:firstLine="720"/>
        <w:rPr>
          <w:rFonts w:ascii="Times New Roman" w:hAnsi="Times New Roman" w:cs="Times New Roman"/>
          <w:sz w:val="24"/>
          <w:szCs w:val="24"/>
        </w:rPr>
      </w:pPr>
      <w:r w:rsidRPr="00EF1655">
        <w:rPr>
          <w:rFonts w:ascii="Times New Roman" w:hAnsi="Times New Roman" w:cs="Times New Roman"/>
          <w:sz w:val="24"/>
          <w:szCs w:val="24"/>
        </w:rPr>
        <w:t>There has been mobile malware that has been affecting smartphones frequently, most of them being android devices bringing about a potential threat to credentials. Through the F-secure Mobile Threat Report, there has been a rise in the number of malware threats</w:t>
      </w:r>
      <w:r w:rsidR="00616B59">
        <w:rPr>
          <w:rFonts w:ascii="Times New Roman" w:hAnsi="Times New Roman" w:cs="Times New Roman"/>
          <w:sz w:val="24"/>
          <w:szCs w:val="24"/>
        </w:rPr>
        <w:t>( Massarelli et al., 2107)</w:t>
      </w:r>
      <w:r w:rsidRPr="00EF1655">
        <w:rPr>
          <w:rFonts w:ascii="Times New Roman" w:hAnsi="Times New Roman" w:cs="Times New Roman"/>
          <w:sz w:val="24"/>
          <w:szCs w:val="24"/>
        </w:rPr>
        <w:t>.  The malware can easily give cybercriminals access to sensitive information on one's email or phone and login credentials. Additionally, one can lose their phones with all their information saved on it. 
</w:t>
      </w:r>
    </w:p>
    <w:p w:rsidR="00D041F0" w:rsidP="00D041F0" w14:paraId="0088B46C" w14:textId="3F43DF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Broken cryptography is another threat when it comes to mobile e-commerce. This, according to infosec, can happen when developers of an app, in this case, online shopping app, can use </w:t>
      </w:r>
      <w:r w:rsidR="00EF1655">
        <w:rPr>
          <w:rFonts w:ascii="Times New Roman" w:hAnsi="Times New Roman" w:cs="Times New Roman"/>
          <w:sz w:val="24"/>
          <w:szCs w:val="24"/>
        </w:rPr>
        <w:t>encrypted algorithms that are weak or use the improper implementation in the case of secure encryption. The developers will use the weak algorithm to speed the app development process, and this will make any abled attacker crack the password and gain access to an individual's phone. When they do use the strong encryptions, they might leave back doors where when it's not possible for a hacker to acquire passwords; one might modify high-level-app functions where they can send or receive text messages thus conning unsuspecting mobile device user</w:t>
      </w:r>
      <w:r w:rsidR="00616B59">
        <w:rPr>
          <w:rFonts w:ascii="Times New Roman" w:hAnsi="Times New Roman" w:cs="Times New Roman"/>
          <w:sz w:val="24"/>
          <w:szCs w:val="24"/>
        </w:rPr>
        <w:t>s ( Kunda &amp; Chishimba, 2018).
</w:t>
      </w:r>
    </w:p>
    <w:p w:rsidR="00D041F0" w:rsidP="00616B59" w14:paraId="18DED3B7" w14:textId="71D3E56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041F0" w:rsidRPr="00616B59" w:rsidP="00616B59" w14:paraId="6914413C" w14:textId="29F1FA36">
      <w:pPr>
        <w:spacing w:line="480" w:lineRule="auto"/>
        <w:ind w:left="720" w:hanging="720"/>
        <w:rPr>
          <w:rFonts w:ascii="Times New Roman" w:hAnsi="Times New Roman" w:cs="Times New Roman"/>
          <w:color w:val="222222"/>
          <w:sz w:val="24"/>
          <w:szCs w:val="24"/>
          <w:shd w:val="clear" w:color="auto" w:fill="FFFFFF"/>
        </w:rPr>
      </w:pPr>
      <w:r w:rsidRPr="00616B59">
        <w:rPr>
          <w:rFonts w:ascii="Times New Roman" w:hAnsi="Times New Roman" w:cs="Times New Roman"/>
          <w:color w:val="222222"/>
          <w:sz w:val="24"/>
          <w:szCs w:val="24"/>
          <w:shd w:val="clear" w:color="auto" w:fill="FFFFFF"/>
        </w:rPr>
        <w:t>Cozzarin, B. P., &amp; Dimitrov, S. (2016). Mobile commerce and device specific perceived risk. </w:t>
      </w:r>
      <w:r w:rsidRPr="00616B59">
        <w:rPr>
          <w:rFonts w:ascii="Times New Roman" w:hAnsi="Times New Roman" w:cs="Times New Roman"/>
          <w:i/>
          <w:iCs/>
          <w:color w:val="222222"/>
          <w:sz w:val="24"/>
          <w:szCs w:val="24"/>
          <w:shd w:val="clear" w:color="auto" w:fill="FFFFFF"/>
        </w:rPr>
        <w:t>Electronic Commerce Research</w:t>
      </w:r>
      <w:r w:rsidRPr="00616B59">
        <w:rPr>
          <w:rFonts w:ascii="Times New Roman" w:hAnsi="Times New Roman" w:cs="Times New Roman"/>
          <w:color w:val="222222"/>
          <w:sz w:val="24"/>
          <w:szCs w:val="24"/>
          <w:shd w:val="clear" w:color="auto" w:fill="FFFFFF"/>
        </w:rPr>
        <w:t>, </w:t>
      </w:r>
      <w:r w:rsidRPr="00616B59">
        <w:rPr>
          <w:rFonts w:ascii="Times New Roman" w:hAnsi="Times New Roman" w:cs="Times New Roman"/>
          <w:i/>
          <w:iCs/>
          <w:color w:val="222222"/>
          <w:sz w:val="24"/>
          <w:szCs w:val="24"/>
          <w:shd w:val="clear" w:color="auto" w:fill="FFFFFF"/>
        </w:rPr>
        <w:t>16</w:t>
      </w:r>
      <w:r w:rsidRPr="00616B59">
        <w:rPr>
          <w:rFonts w:ascii="Times New Roman" w:hAnsi="Times New Roman" w:cs="Times New Roman"/>
          <w:color w:val="222222"/>
          <w:sz w:val="24"/>
          <w:szCs w:val="24"/>
          <w:shd w:val="clear" w:color="auto" w:fill="FFFFFF"/>
        </w:rPr>
        <w:t>(3), 335-354.</w:t>
      </w:r>
    </w:p>
    <w:p w:rsidR="00616B59" w:rsidRPr="00616B59" w:rsidP="00616B59" w14:paraId="4318BA2A" w14:textId="0977F86F">
      <w:pPr>
        <w:spacing w:line="480" w:lineRule="auto"/>
        <w:ind w:left="720" w:hanging="720"/>
        <w:rPr>
          <w:rFonts w:ascii="Times New Roman" w:hAnsi="Times New Roman" w:cs="Times New Roman"/>
          <w:color w:val="222222"/>
          <w:sz w:val="24"/>
          <w:szCs w:val="24"/>
          <w:shd w:val="clear" w:color="auto" w:fill="FFFFFF"/>
        </w:rPr>
      </w:pPr>
      <w:r w:rsidRPr="00616B59">
        <w:rPr>
          <w:rFonts w:ascii="Times New Roman" w:hAnsi="Times New Roman" w:cs="Times New Roman"/>
          <w:color w:val="222222"/>
          <w:sz w:val="24"/>
          <w:szCs w:val="24"/>
          <w:shd w:val="clear" w:color="auto" w:fill="FFFFFF"/>
        </w:rPr>
        <w:t>Kunda, D., &amp; Chishimba, M. (2018). A survey of android mobile phone authentication schemes. </w:t>
      </w:r>
      <w:r w:rsidRPr="00616B59">
        <w:rPr>
          <w:rFonts w:ascii="Times New Roman" w:hAnsi="Times New Roman" w:cs="Times New Roman"/>
          <w:i/>
          <w:iCs/>
          <w:color w:val="222222"/>
          <w:sz w:val="24"/>
          <w:szCs w:val="24"/>
          <w:shd w:val="clear" w:color="auto" w:fill="FFFFFF"/>
        </w:rPr>
        <w:t>Mobile Networks and Applications</w:t>
      </w:r>
      <w:r w:rsidRPr="00616B59">
        <w:rPr>
          <w:rFonts w:ascii="Times New Roman" w:hAnsi="Times New Roman" w:cs="Times New Roman"/>
          <w:color w:val="222222"/>
          <w:sz w:val="24"/>
          <w:szCs w:val="24"/>
          <w:shd w:val="clear" w:color="auto" w:fill="FFFFFF"/>
        </w:rPr>
        <w:t>, 1-9.</w:t>
      </w:r>
    </w:p>
    <w:p w:rsidR="00616B59" w:rsidRPr="00616B59" w:rsidP="00616B59" w14:paraId="57F4B07E" w14:textId="605D1B8E">
      <w:pPr>
        <w:spacing w:line="480" w:lineRule="auto"/>
        <w:ind w:left="720" w:hanging="720"/>
        <w:rPr>
          <w:rFonts w:ascii="Times New Roman" w:hAnsi="Times New Roman" w:cs="Times New Roman"/>
          <w:sz w:val="24"/>
          <w:szCs w:val="24"/>
        </w:rPr>
      </w:pPr>
      <w:r w:rsidRPr="00616B59">
        <w:rPr>
          <w:rFonts w:ascii="Times New Roman" w:hAnsi="Times New Roman" w:cs="Times New Roman"/>
          <w:color w:val="222222"/>
          <w:sz w:val="24"/>
          <w:szCs w:val="24"/>
          <w:shd w:val="clear" w:color="auto" w:fill="FFFFFF"/>
        </w:rPr>
        <w:t>Massarelli, L., Aniello, L., Ciccotelli, C., Querzoni, L., Ucci, D., &amp; Baldoni, R. (2017, October). Android malware family classification based on resource consumption over time. In </w:t>
      </w:r>
      <w:r w:rsidRPr="00616B59">
        <w:rPr>
          <w:rFonts w:ascii="Times New Roman" w:hAnsi="Times New Roman" w:cs="Times New Roman"/>
          <w:i/>
          <w:iCs/>
          <w:color w:val="222222"/>
          <w:sz w:val="24"/>
          <w:szCs w:val="24"/>
          <w:shd w:val="clear" w:color="auto" w:fill="FFFFFF"/>
        </w:rPr>
        <w:t>2017 12th International Conference on Malicious and Unwanted Software (MALWARE)</w:t>
      </w:r>
      <w:r w:rsidRPr="00616B59">
        <w:rPr>
          <w:rFonts w:ascii="Times New Roman" w:hAnsi="Times New Roman" w:cs="Times New Roman"/>
          <w:color w:val="222222"/>
          <w:sz w:val="24"/>
          <w:szCs w:val="24"/>
          <w:shd w:val="clear" w:color="auto" w:fill="FFFFFF"/>
        </w:rPr>
        <w:t> (pp. 31-38). IEEE.</w:t>
      </w:r>
    </w:p>
    <w:sectPr w:rsidSect="00616B5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B59" w:rsidRPr="00616B59" w14:paraId="5B973248" w14:textId="1E4F8783">
    <w:pPr>
      <w:pStyle w:val="Header"/>
      <w:rPr>
        <w:rFonts w:ascii="Times New Roman" w:hAnsi="Times New Roman" w:cs="Times New Roman"/>
        <w:sz w:val="24"/>
        <w:szCs w:val="24"/>
      </w:rPr>
    </w:pPr>
    <w:r w:rsidRPr="00616B59">
      <w:rPr>
        <w:rFonts w:ascii="Times New Roman" w:hAnsi="Times New Roman" w:cs="Times New Roman"/>
        <w:sz w:val="24"/>
        <w:szCs w:val="24"/>
      </w:rPr>
      <w:t>COMPUTER CONCEPT CHAPTER 3</w:t>
    </w:r>
    <w:sdt>
      <w:sdtPr>
        <w:rPr>
          <w:rFonts w:ascii="Times New Roman" w:hAnsi="Times New Roman" w:cs="Times New Roman"/>
          <w:sz w:val="24"/>
          <w:szCs w:val="24"/>
        </w:rPr>
        <w:id w:val="7455344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16B59">
          <w:rPr>
            <w:rFonts w:ascii="Times New Roman" w:hAnsi="Times New Roman" w:cs="Times New Roman"/>
            <w:sz w:val="24"/>
            <w:szCs w:val="24"/>
          </w:rPr>
          <w:fldChar w:fldCharType="begin"/>
        </w:r>
        <w:r w:rsidRPr="00616B59">
          <w:rPr>
            <w:rFonts w:ascii="Times New Roman" w:hAnsi="Times New Roman" w:cs="Times New Roman"/>
            <w:sz w:val="24"/>
            <w:szCs w:val="24"/>
          </w:rPr>
          <w:instrText xml:space="preserve"> PAGE   \* MERGEFORMAT </w:instrText>
        </w:r>
        <w:r w:rsidRPr="00616B59">
          <w:rPr>
            <w:rFonts w:ascii="Times New Roman" w:hAnsi="Times New Roman" w:cs="Times New Roman"/>
            <w:sz w:val="24"/>
            <w:szCs w:val="24"/>
          </w:rPr>
          <w:fldChar w:fldCharType="separate"/>
        </w:r>
        <w:r w:rsidRPr="00616B59">
          <w:rPr>
            <w:rFonts w:ascii="Times New Roman" w:hAnsi="Times New Roman" w:cs="Times New Roman"/>
            <w:noProof/>
            <w:sz w:val="24"/>
            <w:szCs w:val="24"/>
          </w:rPr>
          <w:t>2</w:t>
        </w:r>
        <w:r w:rsidRPr="00616B59">
          <w:rPr>
            <w:rFonts w:ascii="Times New Roman" w:hAnsi="Times New Roman" w:cs="Times New Roman"/>
            <w:noProof/>
            <w:sz w:val="24"/>
            <w:szCs w:val="24"/>
          </w:rPr>
          <w:fldChar w:fldCharType="end"/>
        </w:r>
      </w:sdtContent>
    </w:sdt>
  </w:p>
  <w:p w:rsidR="00616B59" w14:paraId="1F218D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B59" w:rsidRPr="00616B59" w14:paraId="2763C613" w14:textId="0EFF5EEC">
    <w:pPr>
      <w:pStyle w:val="Header"/>
      <w:rPr>
        <w:rFonts w:ascii="Times New Roman" w:hAnsi="Times New Roman" w:cs="Times New Roman"/>
        <w:sz w:val="24"/>
        <w:szCs w:val="24"/>
      </w:rPr>
    </w:pPr>
    <w:r w:rsidRPr="00616B59">
      <w:rPr>
        <w:rFonts w:ascii="Times New Roman" w:hAnsi="Times New Roman" w:cs="Times New Roman"/>
        <w:sz w:val="24"/>
        <w:szCs w:val="24"/>
      </w:rPr>
      <w:t>Running head: COMPUTER CONCEPT CHAPTER 3</w:t>
    </w:r>
    <w:sdt>
      <w:sdtPr>
        <w:rPr>
          <w:rFonts w:ascii="Times New Roman" w:hAnsi="Times New Roman" w:cs="Times New Roman"/>
          <w:sz w:val="24"/>
          <w:szCs w:val="24"/>
        </w:rPr>
        <w:id w:val="-1248735120"/>
        <w:docPartObj>
          <w:docPartGallery w:val="Page Numbers (Top of Page)"/>
          <w:docPartUnique/>
        </w:docPartObj>
      </w:sdtPr>
      <w:sdtEndPr>
        <w:rPr>
          <w:noProof/>
        </w:rPr>
      </w:sdtEndPr>
      <w:sdtContent>
        <w:r>
          <w:rPr>
            <w:rFonts w:ascii="Times New Roman" w:hAnsi="Times New Roman" w:cs="Times New Roman"/>
            <w:sz w:val="24"/>
            <w:szCs w:val="24"/>
          </w:rPr>
          <w:tab/>
        </w:r>
        <w:r w:rsidRPr="00616B59">
          <w:rPr>
            <w:rFonts w:ascii="Times New Roman" w:hAnsi="Times New Roman" w:cs="Times New Roman"/>
            <w:sz w:val="24"/>
            <w:szCs w:val="24"/>
          </w:rPr>
          <w:fldChar w:fldCharType="begin"/>
        </w:r>
        <w:r w:rsidRPr="00616B59">
          <w:rPr>
            <w:rFonts w:ascii="Times New Roman" w:hAnsi="Times New Roman" w:cs="Times New Roman"/>
            <w:sz w:val="24"/>
            <w:szCs w:val="24"/>
          </w:rPr>
          <w:instrText xml:space="preserve"> PAGE   \* MERGEFORMAT </w:instrText>
        </w:r>
        <w:r w:rsidRPr="00616B59">
          <w:rPr>
            <w:rFonts w:ascii="Times New Roman" w:hAnsi="Times New Roman" w:cs="Times New Roman"/>
            <w:sz w:val="24"/>
            <w:szCs w:val="24"/>
          </w:rPr>
          <w:fldChar w:fldCharType="separate"/>
        </w:r>
        <w:r w:rsidRPr="00616B59">
          <w:rPr>
            <w:rFonts w:ascii="Times New Roman" w:hAnsi="Times New Roman" w:cs="Times New Roman"/>
            <w:noProof/>
            <w:sz w:val="24"/>
            <w:szCs w:val="24"/>
          </w:rPr>
          <w:t>2</w:t>
        </w:r>
        <w:r w:rsidRPr="00616B59">
          <w:rPr>
            <w:rFonts w:ascii="Times New Roman" w:hAnsi="Times New Roman" w:cs="Times New Roman"/>
            <w:noProof/>
            <w:sz w:val="24"/>
            <w:szCs w:val="24"/>
          </w:rPr>
          <w:fldChar w:fldCharType="end"/>
        </w:r>
      </w:sdtContent>
    </w:sdt>
  </w:p>
  <w:p w:rsidR="00616B59" w14:paraId="584136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7F5EA1"/>
    <w:multiLevelType w:val="hybridMultilevel"/>
    <w:tmpl w:val="1FA2F7AC"/>
    <w:lvl w:ilvl="0">
      <w:start w:val="1"/>
      <w:numFmt w:val="decimal"/>
      <w:lvlText w:val="%1."/>
      <w:lvlJc w:val="left"/>
      <w:pPr>
        <w:ind w:left="720" w:hanging="360"/>
      </w:pPr>
      <w:rPr>
        <w:rFonts w:hint="default"/>
        <w:color w:val="2222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4173488"/>
    <w:multiLevelType w:val="hybridMultilevel"/>
    <w:tmpl w:val="CB2A9B2A"/>
    <w:lvl w:ilvl="0">
      <w:start w:val="1"/>
      <w:numFmt w:val="decimal"/>
      <w:lvlText w:val="%1."/>
      <w:lvlJc w:val="left"/>
      <w:pPr>
        <w:ind w:left="720" w:hanging="360"/>
      </w:pPr>
      <w:rPr>
        <w:rFonts w:hint="default"/>
        <w:color w:val="2222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7ED29D0"/>
    <w:multiLevelType w:val="hybridMultilevel"/>
    <w:tmpl w:val="8C563D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CF77321"/>
    <w:multiLevelType w:val="hybridMultilevel"/>
    <w:tmpl w:val="C666B236"/>
    <w:lvl w:ilvl="0">
      <w:start w:val="1"/>
      <w:numFmt w:val="decimal"/>
      <w:lvlText w:val="%1."/>
      <w:lvlJc w:val="left"/>
      <w:pPr>
        <w:ind w:left="720" w:hanging="360"/>
      </w:pPr>
      <w:rPr>
        <w:rFonts w:hint="default"/>
        <w:color w:val="2222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F5"/>
    <w:rsid w:val="002E4365"/>
    <w:rsid w:val="00616B59"/>
    <w:rsid w:val="007F68BD"/>
    <w:rsid w:val="00816DF5"/>
    <w:rsid w:val="0092129A"/>
    <w:rsid w:val="00995637"/>
    <w:rsid w:val="00A40913"/>
    <w:rsid w:val="00A61607"/>
    <w:rsid w:val="00D041F0"/>
    <w:rsid w:val="00EF1655"/>
    <w:rsid w:val="00F524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6A4B934-14F0-4F0F-B7A2-CA0EAD72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DF5"/>
    <w:pPr>
      <w:ind w:left="720"/>
      <w:contextualSpacing/>
    </w:pPr>
  </w:style>
  <w:style w:type="paragraph" w:styleId="BalloonText">
    <w:name w:val="Balloon Text"/>
    <w:basedOn w:val="Normal"/>
    <w:link w:val="BalloonTextChar"/>
    <w:uiPriority w:val="99"/>
    <w:semiHidden/>
    <w:unhideWhenUsed/>
    <w:rsid w:val="00D04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1F0"/>
    <w:rPr>
      <w:rFonts w:ascii="Segoe UI" w:hAnsi="Segoe UI" w:cs="Segoe UI"/>
      <w:sz w:val="18"/>
      <w:szCs w:val="18"/>
    </w:rPr>
  </w:style>
  <w:style w:type="paragraph" w:styleId="Header">
    <w:name w:val="header"/>
    <w:basedOn w:val="Normal"/>
    <w:link w:val="HeaderChar"/>
    <w:uiPriority w:val="99"/>
    <w:unhideWhenUsed/>
    <w:rsid w:val="00616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B59"/>
  </w:style>
  <w:style w:type="paragraph" w:styleId="Footer">
    <w:name w:val="footer"/>
    <w:basedOn w:val="Normal"/>
    <w:link w:val="FooterChar"/>
    <w:uiPriority w:val="99"/>
    <w:unhideWhenUsed/>
    <w:rsid w:val="00616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5</cp:revision>
  <dcterms:created xsi:type="dcterms:W3CDTF">2020-02-17T21:46:00Z</dcterms:created>
  <dcterms:modified xsi:type="dcterms:W3CDTF">2020-02-17T23:13:00Z</dcterms:modified>
</cp:coreProperties>
</file>